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B3" w:rsidRPr="007A4FB3" w:rsidRDefault="007A4FB3" w:rsidP="007A4FB3">
      <w:pPr>
        <w:spacing w:before="76"/>
        <w:ind w:left="553"/>
        <w:jc w:val="center"/>
        <w:rPr>
          <w:rFonts w:ascii="Times New Roman" w:hAnsi="Times New Roman" w:cs="Times New Roman"/>
          <w:b/>
          <w:sz w:val="24"/>
        </w:rPr>
      </w:pPr>
      <w:bookmarkStart w:id="0" w:name="_Toc139358023"/>
      <w:bookmarkStart w:id="1" w:name="_Toc142903356"/>
      <w:r w:rsidRPr="007A4FB3">
        <w:rPr>
          <w:rFonts w:ascii="Times New Roman" w:hAnsi="Times New Roman" w:cs="Times New Roman"/>
          <w:b/>
          <w:sz w:val="24"/>
        </w:rPr>
        <w:t>МИНИСТЕРСТВО</w:t>
      </w:r>
      <w:r w:rsidRPr="007A4FB3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7A4FB3">
        <w:rPr>
          <w:rFonts w:ascii="Times New Roman" w:hAnsi="Times New Roman" w:cs="Times New Roman"/>
          <w:b/>
          <w:sz w:val="24"/>
        </w:rPr>
        <w:t>ПРОСВЕЩЕНИЯ</w:t>
      </w:r>
      <w:r w:rsidRPr="007A4FB3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A4FB3">
        <w:rPr>
          <w:rFonts w:ascii="Times New Roman" w:hAnsi="Times New Roman" w:cs="Times New Roman"/>
          <w:b/>
          <w:sz w:val="24"/>
        </w:rPr>
        <w:t>РОССИЙСКОЙ</w:t>
      </w:r>
      <w:r w:rsidRPr="007A4FB3">
        <w:rPr>
          <w:rFonts w:ascii="Times New Roman" w:hAnsi="Times New Roman" w:cs="Times New Roman"/>
          <w:b/>
          <w:spacing w:val="-2"/>
          <w:sz w:val="24"/>
        </w:rPr>
        <w:t xml:space="preserve"> ФЕДЕРАЦИИ</w:t>
      </w:r>
    </w:p>
    <w:p w:rsidR="007A4FB3" w:rsidRPr="007A4FB3" w:rsidRDefault="007A4FB3" w:rsidP="007A4FB3">
      <w:pPr>
        <w:pStyle w:val="1"/>
        <w:spacing w:before="240" w:line="408" w:lineRule="auto"/>
        <w:ind w:left="1868" w:right="1308" w:firstLine="3"/>
        <w:jc w:val="center"/>
      </w:pPr>
      <w:r w:rsidRPr="007A4FB3">
        <w:t>Министерство образования Новгородской области Администрация</w:t>
      </w:r>
      <w:r w:rsidRPr="007A4FB3">
        <w:rPr>
          <w:spacing w:val="-15"/>
        </w:rPr>
        <w:t xml:space="preserve"> </w:t>
      </w:r>
      <w:proofErr w:type="spellStart"/>
      <w:r w:rsidRPr="007A4FB3">
        <w:t>Боровичского</w:t>
      </w:r>
      <w:proofErr w:type="spellEnd"/>
      <w:r w:rsidRPr="007A4FB3">
        <w:rPr>
          <w:spacing w:val="-15"/>
        </w:rPr>
        <w:t xml:space="preserve"> </w:t>
      </w:r>
      <w:r w:rsidRPr="007A4FB3">
        <w:t>муниципального</w:t>
      </w:r>
      <w:r w:rsidRPr="007A4FB3">
        <w:rPr>
          <w:spacing w:val="-15"/>
        </w:rPr>
        <w:t xml:space="preserve"> </w:t>
      </w:r>
      <w:r w:rsidRPr="007A4FB3">
        <w:t xml:space="preserve">района МАОУ СОШ д. </w:t>
      </w:r>
      <w:proofErr w:type="spellStart"/>
      <w:r w:rsidRPr="007A4FB3">
        <w:t>Перёдки</w:t>
      </w:r>
      <w:proofErr w:type="spellEnd"/>
    </w:p>
    <w:p w:rsidR="007A4FB3" w:rsidRDefault="007A4FB3" w:rsidP="007A4FB3">
      <w:pPr>
        <w:pStyle w:val="a3"/>
        <w:spacing w:before="0"/>
        <w:jc w:val="left"/>
        <w:rPr>
          <w:b/>
          <w:sz w:val="20"/>
        </w:rPr>
      </w:pPr>
    </w:p>
    <w:p w:rsidR="007A4FB3" w:rsidRDefault="007A4FB3" w:rsidP="007A4FB3">
      <w:pPr>
        <w:pStyle w:val="a3"/>
        <w:spacing w:before="0"/>
        <w:jc w:val="left"/>
        <w:rPr>
          <w:b/>
          <w:sz w:val="20"/>
        </w:rPr>
      </w:pPr>
    </w:p>
    <w:p w:rsidR="007A4FB3" w:rsidRDefault="007A4FB3" w:rsidP="007A4FB3">
      <w:pPr>
        <w:pStyle w:val="a3"/>
        <w:spacing w:before="0"/>
        <w:jc w:val="left"/>
        <w:rPr>
          <w:b/>
          <w:sz w:val="20"/>
        </w:rPr>
      </w:pPr>
    </w:p>
    <w:p w:rsidR="007A4FB3" w:rsidRDefault="007A4FB3" w:rsidP="007A4FB3">
      <w:pPr>
        <w:pStyle w:val="a3"/>
        <w:spacing w:before="0"/>
        <w:jc w:val="left"/>
        <w:rPr>
          <w:b/>
          <w:sz w:val="20"/>
        </w:rPr>
      </w:pPr>
    </w:p>
    <w:p w:rsidR="007A4FB3" w:rsidRDefault="007A4FB3" w:rsidP="007A4FB3">
      <w:pPr>
        <w:pStyle w:val="a3"/>
        <w:spacing w:befor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7A4FB3" w:rsidTr="002F35B9">
        <w:trPr>
          <w:trHeight w:val="1828"/>
        </w:trPr>
        <w:tc>
          <w:tcPr>
            <w:tcW w:w="4340" w:type="dxa"/>
          </w:tcPr>
          <w:p w:rsidR="007A4FB3" w:rsidRPr="007A4FB3" w:rsidRDefault="007A4FB3" w:rsidP="002F35B9">
            <w:pPr>
              <w:pStyle w:val="TableParagraph"/>
              <w:spacing w:line="266" w:lineRule="exact"/>
              <w:ind w:right="2099"/>
              <w:jc w:val="center"/>
              <w:rPr>
                <w:sz w:val="24"/>
                <w:lang w:val="ru-RU"/>
              </w:rPr>
            </w:pPr>
            <w:r w:rsidRPr="007A4FB3">
              <w:rPr>
                <w:spacing w:val="-2"/>
                <w:sz w:val="24"/>
                <w:lang w:val="ru-RU"/>
              </w:rPr>
              <w:t>РАССМОТРЕНО</w:t>
            </w:r>
          </w:p>
          <w:p w:rsidR="007A4FB3" w:rsidRPr="007A4FB3" w:rsidRDefault="007A4FB3" w:rsidP="002F35B9">
            <w:pPr>
              <w:pStyle w:val="TableParagraph"/>
              <w:spacing w:before="161"/>
              <w:ind w:left="36" w:right="2099"/>
              <w:jc w:val="center"/>
              <w:rPr>
                <w:sz w:val="24"/>
                <w:lang w:val="ru-RU"/>
              </w:rPr>
            </w:pPr>
            <w:r w:rsidRPr="007A4FB3">
              <w:rPr>
                <w:sz w:val="24"/>
                <w:lang w:val="ru-RU"/>
              </w:rPr>
              <w:t>на</w:t>
            </w:r>
            <w:r w:rsidRPr="007A4FB3">
              <w:rPr>
                <w:spacing w:val="-1"/>
                <w:sz w:val="24"/>
                <w:lang w:val="ru-RU"/>
              </w:rPr>
              <w:t xml:space="preserve"> </w:t>
            </w:r>
            <w:r w:rsidRPr="007A4FB3">
              <w:rPr>
                <w:spacing w:val="-2"/>
                <w:sz w:val="24"/>
                <w:lang w:val="ru-RU"/>
              </w:rPr>
              <w:t>педагогическом</w:t>
            </w:r>
          </w:p>
          <w:p w:rsidR="007A4FB3" w:rsidRPr="007A4FB3" w:rsidRDefault="007A4FB3" w:rsidP="002F35B9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  <w:lang w:val="ru-RU"/>
              </w:rPr>
            </w:pPr>
            <w:proofErr w:type="gramStart"/>
            <w:r w:rsidRPr="007A4FB3">
              <w:rPr>
                <w:sz w:val="24"/>
                <w:lang w:val="ru-RU"/>
              </w:rPr>
              <w:t>совете</w:t>
            </w:r>
            <w:proofErr w:type="gramEnd"/>
            <w:r w:rsidRPr="007A4FB3">
              <w:rPr>
                <w:spacing w:val="-15"/>
                <w:sz w:val="24"/>
                <w:lang w:val="ru-RU"/>
              </w:rPr>
              <w:t xml:space="preserve"> </w:t>
            </w:r>
            <w:r w:rsidRPr="007A4FB3">
              <w:rPr>
                <w:sz w:val="24"/>
                <w:lang w:val="ru-RU"/>
              </w:rPr>
              <w:t>Протокол</w:t>
            </w:r>
            <w:r w:rsidRPr="007A4FB3">
              <w:rPr>
                <w:spacing w:val="-15"/>
                <w:sz w:val="24"/>
                <w:lang w:val="ru-RU"/>
              </w:rPr>
              <w:t xml:space="preserve"> </w:t>
            </w:r>
            <w:r w:rsidRPr="007A4FB3">
              <w:rPr>
                <w:sz w:val="24"/>
                <w:lang w:val="ru-RU"/>
              </w:rPr>
              <w:t>№</w:t>
            </w:r>
            <w:r w:rsidRPr="007A4FB3">
              <w:rPr>
                <w:spacing w:val="-15"/>
                <w:sz w:val="24"/>
                <w:lang w:val="ru-RU"/>
              </w:rPr>
              <w:t xml:space="preserve"> </w:t>
            </w:r>
            <w:r w:rsidRPr="007A4FB3">
              <w:rPr>
                <w:sz w:val="24"/>
                <w:lang w:val="ru-RU"/>
              </w:rPr>
              <w:t>1 от 29.08.2024</w:t>
            </w:r>
          </w:p>
        </w:tc>
        <w:tc>
          <w:tcPr>
            <w:tcW w:w="4165" w:type="dxa"/>
          </w:tcPr>
          <w:p w:rsidR="007A4FB3" w:rsidRPr="007A4FB3" w:rsidRDefault="007A4FB3" w:rsidP="002F35B9">
            <w:pPr>
              <w:pStyle w:val="TableParagraph"/>
              <w:spacing w:line="266" w:lineRule="exact"/>
              <w:ind w:left="2484"/>
              <w:rPr>
                <w:sz w:val="24"/>
                <w:lang w:val="ru-RU"/>
              </w:rPr>
            </w:pPr>
            <w:r w:rsidRPr="007A4FB3">
              <w:rPr>
                <w:spacing w:val="-2"/>
                <w:sz w:val="24"/>
                <w:lang w:val="ru-RU"/>
              </w:rPr>
              <w:t>УТВЕРЖДЕНО</w:t>
            </w:r>
          </w:p>
          <w:p w:rsidR="007A4FB3" w:rsidRPr="007A4FB3" w:rsidRDefault="007A4FB3" w:rsidP="002F35B9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  <w:lang w:val="ru-RU"/>
              </w:rPr>
            </w:pPr>
            <w:r w:rsidRPr="007A4FB3">
              <w:rPr>
                <w:spacing w:val="-2"/>
                <w:sz w:val="24"/>
                <w:lang w:val="ru-RU"/>
              </w:rPr>
              <w:t xml:space="preserve">И. </w:t>
            </w:r>
            <w:proofErr w:type="spellStart"/>
            <w:r w:rsidRPr="007A4FB3">
              <w:rPr>
                <w:spacing w:val="-2"/>
                <w:sz w:val="24"/>
                <w:lang w:val="ru-RU"/>
              </w:rPr>
              <w:t>о</w:t>
            </w:r>
            <w:proofErr w:type="gramStart"/>
            <w:r w:rsidRPr="007A4FB3">
              <w:rPr>
                <w:spacing w:val="-2"/>
                <w:sz w:val="24"/>
                <w:lang w:val="ru-RU"/>
              </w:rPr>
              <w:t>.д</w:t>
            </w:r>
            <w:proofErr w:type="gramEnd"/>
            <w:r w:rsidRPr="007A4FB3">
              <w:rPr>
                <w:spacing w:val="-2"/>
                <w:sz w:val="24"/>
                <w:lang w:val="ru-RU"/>
              </w:rPr>
              <w:t>иректора</w:t>
            </w:r>
            <w:proofErr w:type="spellEnd"/>
            <w:r w:rsidRPr="007A4FB3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7A4FB3">
              <w:rPr>
                <w:spacing w:val="-4"/>
                <w:sz w:val="24"/>
                <w:lang w:val="ru-RU"/>
              </w:rPr>
              <w:t>В.А.Ефанова</w:t>
            </w:r>
            <w:proofErr w:type="spellEnd"/>
          </w:p>
          <w:p w:rsidR="007A4FB3" w:rsidRDefault="007A4FB3" w:rsidP="002F35B9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 61</w:t>
            </w:r>
          </w:p>
          <w:p w:rsidR="007A4FB3" w:rsidRDefault="007A4FB3" w:rsidP="002F35B9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EE5103" w:rsidRDefault="00EE5103" w:rsidP="00EE51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Default="00EE5103" w:rsidP="00EE51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«Математика»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(ЗПР, </w:t>
      </w:r>
      <w:r w:rsidR="00D5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7.2)</w:t>
      </w:r>
    </w:p>
    <w:p w:rsidR="00EE5103" w:rsidRDefault="007A4FB3" w:rsidP="00EE51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E5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</w:t>
      </w:r>
    </w:p>
    <w:p w:rsidR="00EE5103" w:rsidRDefault="00EE5103" w:rsidP="00EE51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</w:p>
    <w:p w:rsidR="00EE5103" w:rsidRDefault="00EE5103" w:rsidP="00EE51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E5103" w:rsidRDefault="00EE5103" w:rsidP="007A4F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EE5103" w:rsidRDefault="00EE5103" w:rsidP="00EE51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Default="00EE5103" w:rsidP="00EE51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FB3" w:rsidRDefault="007A4FB3" w:rsidP="007A4F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Перёдки</w:t>
      </w:r>
      <w:proofErr w:type="spellEnd"/>
    </w:p>
    <w:p w:rsidR="00EE5103" w:rsidRPr="00540752" w:rsidRDefault="00EE5103" w:rsidP="007A4FB3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EE5103" w:rsidRDefault="00EE5103" w:rsidP="00EE5103"/>
    <w:p w:rsidR="00B93C5F" w:rsidRPr="008F09D7" w:rsidRDefault="00B93C5F" w:rsidP="00B93C5F">
      <w:pPr>
        <w:pStyle w:val="110"/>
        <w:rPr>
          <w:rFonts w:cs="Times New Roman"/>
          <w:sz w:val="24"/>
          <w:szCs w:val="24"/>
        </w:rPr>
      </w:pPr>
      <w:bookmarkStart w:id="2" w:name="_GoBack"/>
      <w:bookmarkEnd w:id="2"/>
      <w:r w:rsidRPr="008F09D7">
        <w:rPr>
          <w:rFonts w:cs="Times New Roman"/>
          <w:sz w:val="24"/>
          <w:szCs w:val="24"/>
        </w:rPr>
        <w:lastRenderedPageBreak/>
        <w:t>ПОЯСНИТЕЛЬНАЯ ЗАПИСК</w:t>
      </w:r>
      <w:bookmarkEnd w:id="0"/>
      <w:r w:rsidRPr="008F09D7">
        <w:rPr>
          <w:rFonts w:cs="Times New Roman"/>
          <w:sz w:val="24"/>
          <w:szCs w:val="24"/>
        </w:rPr>
        <w:t>А</w:t>
      </w:r>
      <w:bookmarkEnd w:id="1"/>
      <w:r w:rsidRPr="008F09D7">
        <w:rPr>
          <w:rFonts w:cs="Times New Roman"/>
          <w:sz w:val="24"/>
          <w:szCs w:val="24"/>
        </w:rPr>
        <w:t xml:space="preserve"> </w:t>
      </w:r>
    </w:p>
    <w:p w:rsidR="00B93C5F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proofErr w:type="gramStart"/>
      <w:r w:rsidRPr="008F09D7">
        <w:rPr>
          <w:sz w:val="24"/>
          <w:szCs w:val="24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  <w:proofErr w:type="gramEnd"/>
    </w:p>
    <w:p w:rsidR="00EE5103" w:rsidRPr="00F225AB" w:rsidRDefault="00EE5103" w:rsidP="00EE510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EE5103" w:rsidRDefault="00EE5103" w:rsidP="00EE510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C26852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EE5103" w:rsidRPr="00695D48" w:rsidRDefault="00EE5103" w:rsidP="00EE510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95D48">
        <w:rPr>
          <w:rFonts w:ascii="Times New Roman" w:hAnsi="Times New Roman"/>
          <w:sz w:val="24"/>
          <w:szCs w:val="24"/>
        </w:rPr>
        <w:t xml:space="preserve"> </w:t>
      </w: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:rsidR="00EE5103" w:rsidRDefault="00EE5103" w:rsidP="00EE510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EE5103" w:rsidRPr="004C620D" w:rsidRDefault="00EE5103" w:rsidP="00EE510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4C620D">
        <w:rPr>
          <w:rFonts w:ascii="Times New Roman" w:hAnsi="Times New Roman"/>
          <w:sz w:val="24"/>
          <w:szCs w:val="24"/>
        </w:rPr>
        <w:t>1</w:t>
      </w:r>
      <w:proofErr w:type="gramEnd"/>
      <w:r w:rsidRPr="004C620D">
        <w:rPr>
          <w:rFonts w:ascii="Times New Roman" w:hAnsi="Times New Roman"/>
          <w:sz w:val="24"/>
          <w:szCs w:val="24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E5103" w:rsidRPr="004A2C85" w:rsidRDefault="00EE5103" w:rsidP="00EE510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АОП НОО МОУ </w:t>
      </w:r>
      <w:proofErr w:type="gramStart"/>
      <w:r w:rsidRPr="004A2C85">
        <w:rPr>
          <w:rFonts w:ascii="Times New Roman" w:hAnsi="Times New Roman"/>
          <w:sz w:val="24"/>
          <w:szCs w:val="24"/>
        </w:rPr>
        <w:t>Петровской</w:t>
      </w:r>
      <w:proofErr w:type="gramEnd"/>
      <w:r w:rsidRPr="004A2C85">
        <w:rPr>
          <w:rFonts w:ascii="Times New Roman" w:hAnsi="Times New Roman"/>
          <w:sz w:val="24"/>
          <w:szCs w:val="24"/>
        </w:rPr>
        <w:t xml:space="preserve"> СОШ  (утв. приказом   утв. приказом  от  31.08.2023 года   №255 </w:t>
      </w:r>
      <w:proofErr w:type="spellStart"/>
      <w:r w:rsidRPr="004A2C85">
        <w:rPr>
          <w:rFonts w:ascii="Times New Roman" w:hAnsi="Times New Roman"/>
          <w:sz w:val="24"/>
          <w:szCs w:val="24"/>
        </w:rPr>
        <w:t>о.д</w:t>
      </w:r>
      <w:proofErr w:type="spellEnd"/>
      <w:r w:rsidRPr="004A2C85">
        <w:rPr>
          <w:rFonts w:ascii="Times New Roman" w:hAnsi="Times New Roman"/>
          <w:sz w:val="24"/>
          <w:szCs w:val="24"/>
        </w:rPr>
        <w:t>.):</w:t>
      </w:r>
    </w:p>
    <w:p w:rsidR="00EE5103" w:rsidRPr="008F09D7" w:rsidRDefault="00EE5103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</w:t>
      </w:r>
      <w:r w:rsidRPr="008F09D7">
        <w:rPr>
          <w:sz w:val="24"/>
          <w:szCs w:val="24"/>
        </w:rPr>
        <w:lastRenderedPageBreak/>
        <w:t xml:space="preserve">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 w:rsidRPr="008F09D7">
        <w:rPr>
          <w:sz w:val="24"/>
          <w:szCs w:val="24"/>
        </w:rPr>
        <w:t>саморегуляция</w:t>
      </w:r>
      <w:proofErr w:type="spellEnd"/>
      <w:r w:rsidRPr="008F09D7">
        <w:rPr>
          <w:sz w:val="24"/>
          <w:szCs w:val="24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Pr="008F09D7">
        <w:rPr>
          <w:sz w:val="24"/>
          <w:szCs w:val="24"/>
        </w:rPr>
        <w:t>связи</w:t>
      </w:r>
      <w:proofErr w:type="gramEnd"/>
      <w:r w:rsidRPr="008F09D7">
        <w:rPr>
          <w:sz w:val="24"/>
          <w:szCs w:val="24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8F09D7">
        <w:rPr>
          <w:sz w:val="24"/>
          <w:szCs w:val="24"/>
        </w:rPr>
        <w:t>метапредметные</w:t>
      </w:r>
      <w:proofErr w:type="spellEnd"/>
      <w:r w:rsidRPr="008F09D7">
        <w:rPr>
          <w:sz w:val="24"/>
          <w:szCs w:val="24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 начальной школе изучение математики имеет особое значение в развитии </w:t>
      </w:r>
      <w:proofErr w:type="gramStart"/>
      <w:r w:rsidRPr="008F09D7">
        <w:rPr>
          <w:sz w:val="24"/>
          <w:szCs w:val="24"/>
        </w:rPr>
        <w:t>обучающегося</w:t>
      </w:r>
      <w:proofErr w:type="gramEnd"/>
      <w:r w:rsidRPr="008F09D7">
        <w:rPr>
          <w:sz w:val="24"/>
          <w:szCs w:val="24"/>
        </w:rPr>
        <w:t xml:space="preserve"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 w:rsidRPr="008F09D7">
        <w:rPr>
          <w:i/>
          <w:sz w:val="24"/>
          <w:szCs w:val="24"/>
        </w:rPr>
        <w:t>образовательных,</w:t>
      </w:r>
      <w:r w:rsidRPr="008F09D7">
        <w:rPr>
          <w:sz w:val="24"/>
          <w:szCs w:val="24"/>
        </w:rPr>
        <w:t xml:space="preserve"> </w:t>
      </w:r>
      <w:r w:rsidRPr="008F09D7">
        <w:rPr>
          <w:i/>
          <w:sz w:val="24"/>
          <w:szCs w:val="24"/>
        </w:rPr>
        <w:t>развивающих целей</w:t>
      </w:r>
      <w:r w:rsidRPr="008F09D7">
        <w:rPr>
          <w:sz w:val="24"/>
          <w:szCs w:val="24"/>
        </w:rPr>
        <w:t xml:space="preserve">, а также </w:t>
      </w:r>
      <w:r w:rsidRPr="008F09D7">
        <w:rPr>
          <w:i/>
          <w:sz w:val="24"/>
          <w:szCs w:val="24"/>
        </w:rPr>
        <w:t>целей воспитания</w:t>
      </w:r>
      <w:r w:rsidRPr="008F09D7">
        <w:rPr>
          <w:sz w:val="24"/>
          <w:szCs w:val="24"/>
        </w:rPr>
        <w:t>: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8F09D7">
        <w:rPr>
          <w:sz w:val="24"/>
          <w:szCs w:val="24"/>
        </w:rPr>
        <w:t>больше-меньше</w:t>
      </w:r>
      <w:proofErr w:type="gramEnd"/>
      <w:r w:rsidRPr="008F09D7">
        <w:rPr>
          <w:sz w:val="24"/>
          <w:szCs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3. </w:t>
      </w:r>
      <w:proofErr w:type="gramStart"/>
      <w:r w:rsidRPr="008F09D7">
        <w:rPr>
          <w:sz w:val="24"/>
          <w:szCs w:val="24"/>
        </w:rPr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</w:t>
      </w:r>
      <w:proofErr w:type="gramStart"/>
      <w:r w:rsidRPr="008F09D7">
        <w:rPr>
          <w:sz w:val="24"/>
          <w:szCs w:val="24"/>
        </w:rPr>
        <w:t>правило</w:t>
      </w:r>
      <w:proofErr w:type="gramEnd"/>
      <w:r w:rsidRPr="008F09D7">
        <w:rPr>
          <w:sz w:val="24"/>
          <w:szCs w:val="24"/>
        </w:rPr>
        <w:t xml:space="preserve">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</w:t>
      </w:r>
      <w:r w:rsidRPr="008F09D7">
        <w:rPr>
          <w:sz w:val="24"/>
          <w:szCs w:val="24"/>
        </w:rPr>
        <w:lastRenderedPageBreak/>
        <w:t xml:space="preserve">знания табличного умножения и деления, правила деления и умножения на ноль, </w:t>
      </w:r>
      <w:proofErr w:type="spellStart"/>
      <w:r w:rsidRPr="008F09D7">
        <w:rPr>
          <w:sz w:val="24"/>
          <w:szCs w:val="24"/>
        </w:rPr>
        <w:t>внетабличное</w:t>
      </w:r>
      <w:proofErr w:type="spellEnd"/>
      <w:r w:rsidRPr="008F09D7">
        <w:rPr>
          <w:sz w:val="24"/>
          <w:szCs w:val="24"/>
        </w:rPr>
        <w:t xml:space="preserve"> деление.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 первом классе предусмотрен пропедевтический период, позволяющий сформировать </w:t>
      </w:r>
      <w:proofErr w:type="spellStart"/>
      <w:r w:rsidRPr="008F09D7">
        <w:rPr>
          <w:sz w:val="24"/>
          <w:szCs w:val="24"/>
        </w:rPr>
        <w:t>дефицитарные</w:t>
      </w:r>
      <w:proofErr w:type="spellEnd"/>
      <w:r w:rsidRPr="008F09D7">
        <w:rPr>
          <w:sz w:val="24"/>
          <w:szCs w:val="24"/>
        </w:rPr>
        <w:t xml:space="preserve">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</w:t>
      </w:r>
      <w:proofErr w:type="gramStart"/>
      <w:r w:rsidRPr="008F09D7">
        <w:rPr>
          <w:sz w:val="24"/>
          <w:szCs w:val="24"/>
        </w:rPr>
        <w:t>со</w:t>
      </w:r>
      <w:proofErr w:type="gramEnd"/>
      <w:r w:rsidRPr="008F09D7">
        <w:rPr>
          <w:sz w:val="24"/>
          <w:szCs w:val="24"/>
        </w:rPr>
        <w:t xml:space="preserve">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</w:t>
      </w:r>
      <w:proofErr w:type="gramStart"/>
      <w:r w:rsidRPr="008F09D7">
        <w:rPr>
          <w:sz w:val="24"/>
          <w:szCs w:val="24"/>
        </w:rPr>
        <w:t>наглядно-действенны</w:t>
      </w:r>
      <w:proofErr w:type="gramEnd"/>
      <w:r w:rsidRPr="008F09D7">
        <w:rPr>
          <w:sz w:val="24"/>
          <w:szCs w:val="24"/>
        </w:rPr>
        <w:t xml:space="preserve">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B93C5F" w:rsidRPr="008F09D7" w:rsidRDefault="00B93C5F" w:rsidP="00B93C5F">
      <w:pPr>
        <w:pStyle w:val="a3"/>
        <w:numPr>
          <w:ilvl w:val="0"/>
          <w:numId w:val="1"/>
        </w:numPr>
        <w:spacing w:before="0" w:after="0" w:line="360" w:lineRule="auto"/>
        <w:ind w:left="284" w:right="154"/>
        <w:rPr>
          <w:sz w:val="24"/>
          <w:szCs w:val="24"/>
        </w:rPr>
      </w:pPr>
      <w:r w:rsidRPr="008F09D7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B93C5F" w:rsidRPr="008F09D7" w:rsidRDefault="00B93C5F" w:rsidP="00B93C5F">
      <w:pPr>
        <w:pStyle w:val="a3"/>
        <w:numPr>
          <w:ilvl w:val="0"/>
          <w:numId w:val="1"/>
        </w:numPr>
        <w:spacing w:before="0" w:after="0" w:line="360" w:lineRule="auto"/>
        <w:ind w:left="284" w:right="154"/>
        <w:rPr>
          <w:sz w:val="24"/>
          <w:szCs w:val="24"/>
        </w:rPr>
      </w:pPr>
      <w:r w:rsidRPr="008F09D7"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93C5F" w:rsidRPr="008F09D7" w:rsidRDefault="00B93C5F" w:rsidP="00B93C5F">
      <w:pPr>
        <w:pStyle w:val="a3"/>
        <w:numPr>
          <w:ilvl w:val="0"/>
          <w:numId w:val="1"/>
        </w:numPr>
        <w:spacing w:before="0" w:after="0" w:line="360" w:lineRule="auto"/>
        <w:ind w:left="284" w:right="154"/>
        <w:rPr>
          <w:sz w:val="24"/>
          <w:szCs w:val="24"/>
        </w:rPr>
      </w:pPr>
      <w:r w:rsidRPr="008F09D7">
        <w:rPr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Планируемые результаты содержат допустимые виды помощи </w:t>
      </w:r>
      <w:proofErr w:type="gramStart"/>
      <w:r w:rsidRPr="008F09D7">
        <w:rPr>
          <w:sz w:val="24"/>
          <w:szCs w:val="24"/>
        </w:rPr>
        <w:t>обучающимся</w:t>
      </w:r>
      <w:proofErr w:type="gramEnd"/>
      <w:r w:rsidRPr="008F09D7">
        <w:rPr>
          <w:sz w:val="24"/>
          <w:szCs w:val="24"/>
        </w:rPr>
        <w:t xml:space="preserve"> с ЗПР, которые предъявляются при необходимости.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</w:t>
      </w:r>
      <w:proofErr w:type="gramStart"/>
      <w:r w:rsidRPr="008F09D7">
        <w:rPr>
          <w:sz w:val="24"/>
          <w:szCs w:val="24"/>
        </w:rPr>
        <w:t>обучающимся</w:t>
      </w:r>
      <w:proofErr w:type="gramEnd"/>
      <w:r w:rsidRPr="008F09D7">
        <w:rPr>
          <w:sz w:val="24"/>
          <w:szCs w:val="24"/>
        </w:rPr>
        <w:t xml:space="preserve">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 начальной школе математические знания и умения применяются </w:t>
      </w:r>
      <w:proofErr w:type="gramStart"/>
      <w:r w:rsidRPr="008F09D7">
        <w:rPr>
          <w:sz w:val="24"/>
          <w:szCs w:val="24"/>
        </w:rPr>
        <w:t>обучающимся</w:t>
      </w:r>
      <w:proofErr w:type="gramEnd"/>
      <w:r w:rsidRPr="008F09D7">
        <w:rPr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8F09D7">
        <w:rPr>
          <w:sz w:val="24"/>
          <w:szCs w:val="24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proofErr w:type="gramEnd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 федеральном учебном плане на изучение математики в каждом классе начальной школы отводится 4 часа в неделю, всего 672 часов. </w:t>
      </w:r>
      <w:proofErr w:type="gramStart"/>
      <w:r w:rsidRPr="008F09D7">
        <w:rPr>
          <w:sz w:val="24"/>
          <w:szCs w:val="24"/>
        </w:rPr>
        <w:t xml:space="preserve">Из них: в 1 классе — 132 </w:t>
      </w:r>
      <w:r w:rsidRPr="008F09D7">
        <w:rPr>
          <w:sz w:val="24"/>
          <w:szCs w:val="24"/>
        </w:rPr>
        <w:lastRenderedPageBreak/>
        <w:t>часа, в 1 дополнительном классе — 132 часа, во 2 классе — 136 часов, 3 классе — 136 часов, 4 классе — 136 часов.</w:t>
      </w:r>
      <w:proofErr w:type="gramEnd"/>
    </w:p>
    <w:p w:rsidR="00B93C5F" w:rsidRPr="008F09D7" w:rsidRDefault="00B93C5F" w:rsidP="00B93C5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3C5F" w:rsidRPr="008F09D7" w:rsidRDefault="00B93C5F" w:rsidP="00B9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D7"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B93C5F" w:rsidRPr="008F09D7" w:rsidRDefault="00B93C5F" w:rsidP="00B93C5F">
      <w:pPr>
        <w:pStyle w:val="110"/>
        <w:rPr>
          <w:rFonts w:cs="Times New Roman"/>
          <w:sz w:val="24"/>
          <w:szCs w:val="24"/>
        </w:rPr>
      </w:pPr>
      <w:bookmarkStart w:id="3" w:name="_Toc142903357"/>
      <w:r w:rsidRPr="008F09D7">
        <w:rPr>
          <w:rFonts w:cs="Times New Roman"/>
          <w:sz w:val="24"/>
          <w:szCs w:val="24"/>
        </w:rPr>
        <w:lastRenderedPageBreak/>
        <w:t>СОДЕРЖАНИЕ УЧЕБНОГО ПРЕДМЕТА «МАТЕМАТИКА»</w:t>
      </w:r>
      <w:bookmarkEnd w:id="3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B93C5F" w:rsidRPr="008F09D7" w:rsidRDefault="00B93C5F" w:rsidP="00B93C5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3C5F" w:rsidRPr="008F09D7" w:rsidRDefault="00B93C5F" w:rsidP="00B93C5F">
      <w:pPr>
        <w:pStyle w:val="21"/>
        <w:rPr>
          <w:rFonts w:cs="Times New Roman"/>
          <w:b w:val="0"/>
          <w:sz w:val="24"/>
          <w:szCs w:val="24"/>
        </w:rPr>
      </w:pPr>
      <w:bookmarkStart w:id="4" w:name="_Toc142903358"/>
      <w:r w:rsidRPr="008F09D7">
        <w:rPr>
          <w:rFonts w:cs="Times New Roman"/>
          <w:sz w:val="24"/>
          <w:szCs w:val="24"/>
        </w:rPr>
        <w:t>1 КЛАСС</w:t>
      </w:r>
      <w:bookmarkEnd w:id="4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Числа и величины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Оценка </w:t>
      </w:r>
      <w:proofErr w:type="spellStart"/>
      <w:r w:rsidRPr="008F09D7">
        <w:rPr>
          <w:sz w:val="24"/>
          <w:szCs w:val="24"/>
        </w:rPr>
        <w:t>сформированности</w:t>
      </w:r>
      <w:proofErr w:type="spellEnd"/>
      <w:r w:rsidRPr="008F09D7">
        <w:rPr>
          <w:sz w:val="24"/>
          <w:szCs w:val="24"/>
        </w:rPr>
        <w:t xml:space="preserve"> элементарных математических представлений.  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Выполнение действий </w:t>
      </w:r>
      <w:proofErr w:type="gramStart"/>
      <w:r w:rsidRPr="008F09D7">
        <w:rPr>
          <w:sz w:val="24"/>
          <w:szCs w:val="24"/>
        </w:rPr>
        <w:t>со</w:t>
      </w:r>
      <w:proofErr w:type="gramEnd"/>
      <w:r w:rsidRPr="008F09D7">
        <w:rPr>
          <w:sz w:val="24"/>
          <w:szCs w:val="24"/>
        </w:rPr>
        <w:t xml:space="preserve"> множеством объектов (объединение, сравнение, уравнивание множества путем добавления и убавления предметов); установление </w:t>
      </w:r>
      <w:proofErr w:type="spellStart"/>
      <w:r w:rsidRPr="008F09D7">
        <w:rPr>
          <w:sz w:val="24"/>
          <w:szCs w:val="24"/>
        </w:rPr>
        <w:t>взаимооднозначных</w:t>
      </w:r>
      <w:proofErr w:type="spellEnd"/>
      <w:r w:rsidRPr="008F09D7">
        <w:rPr>
          <w:sz w:val="24"/>
          <w:szCs w:val="24"/>
        </w:rPr>
        <w:t xml:space="preserve"> соответствий.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Числа от 1 до 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Длина и её измерение. Единицы длины: сантиметр.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Арифметические действия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B93C5F" w:rsidRPr="008F09D7" w:rsidRDefault="00B93C5F" w:rsidP="00B93C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Текстовые задачи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Составление математических рассказов. Текстовая задача: структурные элементы, составление текстовой задачи по предметно-практическому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 действие. Знакомство с алгоритмом оформления задачи: условие, решение и ответ задачи.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Пространственные, временные отношения и геометрические фигуры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>Расположение предметов и объектов по отношению к себе: ближе/дальше, выше/ниже, справа/слева. Понятие спереди/сзади (</w:t>
      </w:r>
      <w:proofErr w:type="gramStart"/>
      <w:r w:rsidRPr="008F09D7">
        <w:rPr>
          <w:sz w:val="24"/>
          <w:szCs w:val="24"/>
        </w:rPr>
        <w:t>перед</w:t>
      </w:r>
      <w:proofErr w:type="gramEnd"/>
      <w:r w:rsidRPr="008F09D7">
        <w:rPr>
          <w:sz w:val="24"/>
          <w:szCs w:val="24"/>
        </w:rPr>
        <w:t xml:space="preserve">/за/между); над/под в практической деятельности. </w:t>
      </w:r>
      <w:proofErr w:type="gramStart"/>
      <w:r w:rsidRPr="008F09D7">
        <w:rPr>
          <w:sz w:val="24"/>
          <w:szCs w:val="24"/>
        </w:rPr>
        <w:t>Правое</w:t>
      </w:r>
      <w:proofErr w:type="gramEnd"/>
      <w:r w:rsidRPr="008F09D7">
        <w:rPr>
          <w:sz w:val="24"/>
          <w:szCs w:val="24"/>
        </w:rPr>
        <w:t xml:space="preserve">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</w:t>
      </w:r>
      <w:proofErr w:type="gramStart"/>
      <w:r w:rsidRPr="008F09D7">
        <w:rPr>
          <w:sz w:val="24"/>
          <w:szCs w:val="24"/>
        </w:rPr>
        <w:t>между</w:t>
      </w:r>
      <w:proofErr w:type="gramEnd"/>
      <w:r w:rsidRPr="008F09D7">
        <w:rPr>
          <w:sz w:val="24"/>
          <w:szCs w:val="24"/>
        </w:rPr>
        <w:t xml:space="preserve">; </w:t>
      </w:r>
      <w:proofErr w:type="gramStart"/>
      <w:r w:rsidRPr="008F09D7">
        <w:rPr>
          <w:sz w:val="24"/>
          <w:szCs w:val="24"/>
        </w:rPr>
        <w:t>установление</w:t>
      </w:r>
      <w:proofErr w:type="gramEnd"/>
      <w:r w:rsidRPr="008F09D7">
        <w:rPr>
          <w:sz w:val="24"/>
          <w:szCs w:val="24"/>
        </w:rPr>
        <w:t xml:space="preserve"> пространственных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Части суток, их последовательность.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proofErr w:type="gramStart"/>
      <w:r w:rsidRPr="008F09D7">
        <w:rPr>
          <w:sz w:val="24"/>
          <w:szCs w:val="24"/>
        </w:rPr>
        <w:t>Геометрические фигуры: распознавание и изображение геометрических фигур: точка, линия (прямая, кривая), луч, отрезок, ломаная.</w:t>
      </w:r>
      <w:proofErr w:type="gramEnd"/>
      <w:r w:rsidRPr="008F09D7">
        <w:rPr>
          <w:sz w:val="24"/>
          <w:szCs w:val="24"/>
        </w:rPr>
        <w:t xml:space="preserve"> Распознавание и сравнение фигур: многоугольник, треугольник, прямоугольник, квадрат, круг, овал. Построение отрезка с помощью линейки на листе в клетку; измерение длины отрезка в сантиметрах.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Математическая информация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Закономерность в ряду заданных объектов: её обнаружение, продолжение ряда, «9 клеточка».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Чтение рисунка, схемы с одним-двумя числовыми данными (значениями данных величин).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Двух-</w:t>
      </w:r>
      <w:proofErr w:type="spellStart"/>
      <w:r w:rsidRPr="008F09D7">
        <w:rPr>
          <w:sz w:val="24"/>
          <w:szCs w:val="24"/>
        </w:rPr>
        <w:t>трёхшаговые</w:t>
      </w:r>
      <w:proofErr w:type="spellEnd"/>
      <w:r w:rsidRPr="008F09D7">
        <w:rPr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</w:p>
    <w:p w:rsidR="00B93C5F" w:rsidRPr="008F09D7" w:rsidRDefault="00B93C5F" w:rsidP="00B93C5F">
      <w:pPr>
        <w:widowControl w:val="0"/>
        <w:spacing w:after="0" w:line="36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Универсальные познавательные учебные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наблюдать математические объекты (числа, величины) в окружающем мире;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обнаруживать общее и различное в записи арифметических действий;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понимать назначение и необходимость использования величин в жизни;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наблюдать действие измерительных приборов;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сравнивать два объекта, два числа;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выделять признаки объекта, геометрической фигуры;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распределять объекты на группы по заданному основанию;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устанавливать закономерность в логических рядах;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копировать изученные фигуры;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>приводить примеры чисел, геометрических фигур;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вести порядковый и количественный счет (соблюдать последовательность).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Работа с информацией: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читать схему, извлекать информацию, представленную схематической форме.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Универсальные коммуникативные учебные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выполнять учебные задания в соответствии с требованиями педагога;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удерживать внимание на время выполнения задания;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характеризовать (описывать) число, геометрическую фигуру;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комментировать ход сравнения двух объектов (с опорой на образец);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различать и использовать математические знаки;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строить предложения относительно заданного набора объектов (с помощью педагога).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Универсальные регулятивные учебные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принимать учебную задачу, удерживать её в процессе деятельности;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различать способы и результат действия;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действовать в соответствии с предложенным образцом, инструкцией;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Совместная деятельность: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bookmarkStart w:id="5" w:name="_TOC_250011"/>
      <w:bookmarkEnd w:id="5"/>
    </w:p>
    <w:p w:rsidR="00B93C5F" w:rsidRPr="008F09D7" w:rsidRDefault="00B93C5F">
      <w:pPr>
        <w:rPr>
          <w:rFonts w:ascii="Times New Roman" w:hAnsi="Times New Roman" w:cs="Times New Roman"/>
          <w:sz w:val="24"/>
          <w:szCs w:val="24"/>
        </w:rPr>
      </w:pPr>
    </w:p>
    <w:p w:rsidR="00B93C5F" w:rsidRPr="008F09D7" w:rsidRDefault="00B93C5F" w:rsidP="00B93C5F">
      <w:pPr>
        <w:pStyle w:val="110"/>
        <w:rPr>
          <w:rFonts w:cs="Times New Roman"/>
          <w:sz w:val="24"/>
          <w:szCs w:val="24"/>
        </w:rPr>
      </w:pPr>
      <w:bookmarkStart w:id="6" w:name="_Toc142903363"/>
      <w:r w:rsidRPr="008F09D7">
        <w:rPr>
          <w:rFonts w:cs="Times New Roman"/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6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proofErr w:type="gramStart"/>
      <w:r w:rsidRPr="008F09D7">
        <w:rPr>
          <w:sz w:val="24"/>
          <w:szCs w:val="24"/>
        </w:rPr>
        <w:t>Обучающийся</w:t>
      </w:r>
      <w:proofErr w:type="gramEnd"/>
      <w:r w:rsidRPr="008F09D7">
        <w:rPr>
          <w:sz w:val="24"/>
          <w:szCs w:val="24"/>
        </w:rPr>
        <w:t xml:space="preserve">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</w:t>
      </w:r>
      <w:r w:rsidRPr="008F09D7">
        <w:rPr>
          <w:sz w:val="24"/>
          <w:szCs w:val="24"/>
        </w:rPr>
        <w:lastRenderedPageBreak/>
        <w:t>(способность к целеполаганию, готовность планировать свою работу, самоконтроль  и т. д.).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8F09D7">
        <w:rPr>
          <w:sz w:val="24"/>
          <w:szCs w:val="24"/>
        </w:rPr>
        <w:t>метапредметных</w:t>
      </w:r>
      <w:proofErr w:type="spellEnd"/>
      <w:r w:rsidRPr="008F09D7">
        <w:rPr>
          <w:sz w:val="24"/>
          <w:szCs w:val="24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bookmarkStart w:id="7" w:name="_TOC_250007"/>
    </w:p>
    <w:p w:rsidR="00B93C5F" w:rsidRPr="008F09D7" w:rsidRDefault="00B93C5F" w:rsidP="00B93C5F">
      <w:pPr>
        <w:pStyle w:val="21"/>
        <w:rPr>
          <w:rFonts w:cs="Times New Roman"/>
          <w:sz w:val="24"/>
          <w:szCs w:val="24"/>
        </w:rPr>
      </w:pPr>
      <w:bookmarkStart w:id="8" w:name="_Toc142903364"/>
      <w:r w:rsidRPr="008F09D7">
        <w:rPr>
          <w:rFonts w:cs="Times New Roman"/>
          <w:sz w:val="24"/>
          <w:szCs w:val="24"/>
        </w:rPr>
        <w:t xml:space="preserve">ЛИЧНОСТНЫЕ </w:t>
      </w:r>
      <w:bookmarkEnd w:id="7"/>
      <w:r w:rsidRPr="008F09D7">
        <w:rPr>
          <w:rFonts w:cs="Times New Roman"/>
          <w:sz w:val="24"/>
          <w:szCs w:val="24"/>
        </w:rPr>
        <w:t>РЕЗУЛЬТАТЫ</w:t>
      </w:r>
      <w:bookmarkEnd w:id="8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 результате изучения предмета «Математика» в начальной школе </w:t>
      </w:r>
      <w:proofErr w:type="gramStart"/>
      <w:r w:rsidRPr="008F09D7">
        <w:rPr>
          <w:sz w:val="24"/>
          <w:szCs w:val="24"/>
        </w:rPr>
        <w:t>у</w:t>
      </w:r>
      <w:proofErr w:type="gramEnd"/>
      <w:r w:rsidRPr="008F09D7">
        <w:rPr>
          <w:sz w:val="24"/>
          <w:szCs w:val="24"/>
        </w:rPr>
        <w:t xml:space="preserve"> обучающегося с ЗПР будут сформированы следующие личностные результаты: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bookmarkStart w:id="9" w:name="_TOC_250006"/>
    </w:p>
    <w:p w:rsidR="00B93C5F" w:rsidRPr="008F09D7" w:rsidRDefault="00B93C5F" w:rsidP="00B93C5F">
      <w:pPr>
        <w:pStyle w:val="21"/>
        <w:rPr>
          <w:rFonts w:cs="Times New Roman"/>
          <w:sz w:val="24"/>
          <w:szCs w:val="24"/>
        </w:rPr>
      </w:pPr>
      <w:bookmarkStart w:id="10" w:name="_Toc142903365"/>
      <w:r w:rsidRPr="008F09D7">
        <w:rPr>
          <w:rFonts w:cs="Times New Roman"/>
          <w:sz w:val="24"/>
          <w:szCs w:val="24"/>
        </w:rPr>
        <w:lastRenderedPageBreak/>
        <w:t xml:space="preserve">МЕТАПРЕДМЕТНЫЕ </w:t>
      </w:r>
      <w:bookmarkEnd w:id="9"/>
      <w:r w:rsidRPr="008F09D7">
        <w:rPr>
          <w:rFonts w:cs="Times New Roman"/>
          <w:sz w:val="24"/>
          <w:szCs w:val="24"/>
        </w:rPr>
        <w:t>РЕЗУЛЬТАТЫ</w:t>
      </w:r>
      <w:bookmarkEnd w:id="10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proofErr w:type="gramStart"/>
      <w:r w:rsidRPr="008F09D7">
        <w:rPr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Универсальные познавательные учебные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Базовые логические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proofErr w:type="gramStart"/>
      <w:r w:rsidRPr="008F09D7">
        <w:rPr>
          <w:sz w:val="24"/>
          <w:szCs w:val="24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  <w:proofErr w:type="gramEnd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представлять текстовую задачу, её решение в виде схемы, арифметической записи.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Базовые исследовательские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Работа с информацией: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 w:rsidRPr="008F09D7">
        <w:rPr>
          <w:sz w:val="24"/>
          <w:szCs w:val="24"/>
        </w:rPr>
        <w:t>понимание</w:t>
      </w:r>
      <w:proofErr w:type="gramEnd"/>
      <w:r w:rsidRPr="008F09D7">
        <w:rPr>
          <w:sz w:val="24"/>
          <w:szCs w:val="24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Универсальные коммуникативные учебные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слушать собеседника, вступать в диалог по учебной проблеме и поддерживать его; 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использовать адекватно речевые средства для решения коммуникативных и познавательных задач; 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уметь работать в паре, в подгруппе;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 помощью педагога строить логическое рассуждение;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комментировать процесс вычисления, построения, решения;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создавать в соответствии с учебной задачей тексты разного вида </w:t>
      </w:r>
      <w:proofErr w:type="gramStart"/>
      <w:r w:rsidRPr="008F09D7">
        <w:rPr>
          <w:sz w:val="24"/>
          <w:szCs w:val="24"/>
        </w:rPr>
        <w:t>–о</w:t>
      </w:r>
      <w:proofErr w:type="gramEnd"/>
      <w:r w:rsidRPr="008F09D7">
        <w:rPr>
          <w:sz w:val="24"/>
          <w:szCs w:val="24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proofErr w:type="gramStart"/>
      <w:r w:rsidRPr="008F09D7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8F09D7">
        <w:rPr>
          <w:sz w:val="24"/>
          <w:szCs w:val="24"/>
        </w:rPr>
        <w:t>типовым</w:t>
      </w:r>
      <w:proofErr w:type="gramEnd"/>
      <w:r w:rsidRPr="008F09D7">
        <w:rPr>
          <w:sz w:val="24"/>
          <w:szCs w:val="24"/>
        </w:rPr>
        <w:t xml:space="preserve"> изученным после совместного анализа.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Универсальные регулятивные учебные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Самоорганизация: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>выполнять учебные задания вопреки нежеланию, утомлению;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 w:rsidRPr="008F09D7">
        <w:rPr>
          <w:sz w:val="24"/>
          <w:szCs w:val="24"/>
        </w:rPr>
        <w:t>оречевлять</w:t>
      </w:r>
      <w:proofErr w:type="spellEnd"/>
      <w:r w:rsidRPr="008F09D7">
        <w:rPr>
          <w:sz w:val="24"/>
          <w:szCs w:val="24"/>
        </w:rPr>
        <w:t xml:space="preserve"> алгоритм решения математических заданий и соотносить свои действия с алгоритмом;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Самоконтроль: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осуществлять контроль процесса и результата своей деятельности; оценивать их;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выбирать и при необходимости корректировать способы действий.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 xml:space="preserve">Самооценка: 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Совместная деятельность: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участвовать в совместной деятельности: распределять работу между членами группы;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bookmarkStart w:id="11" w:name="_Toc139358032"/>
    </w:p>
    <w:p w:rsidR="00B93C5F" w:rsidRPr="008F09D7" w:rsidRDefault="00B93C5F" w:rsidP="00B93C5F">
      <w:pPr>
        <w:pStyle w:val="21"/>
        <w:rPr>
          <w:rFonts w:cs="Times New Roman"/>
          <w:sz w:val="24"/>
          <w:szCs w:val="24"/>
        </w:rPr>
      </w:pPr>
      <w:bookmarkStart w:id="12" w:name="_Toc142903366"/>
      <w:r w:rsidRPr="008F09D7">
        <w:rPr>
          <w:rFonts w:cs="Times New Roman"/>
          <w:sz w:val="24"/>
          <w:szCs w:val="24"/>
        </w:rPr>
        <w:t>ПРЕДМЕТНЫЕ РЕЗУЛЬТАТЫ</w:t>
      </w:r>
      <w:bookmarkEnd w:id="11"/>
      <w:bookmarkEnd w:id="12"/>
    </w:p>
    <w:p w:rsidR="00B93C5F" w:rsidRPr="008F09D7" w:rsidRDefault="00B93C5F" w:rsidP="00B93C5F">
      <w:pPr>
        <w:pStyle w:val="31"/>
        <w:rPr>
          <w:rFonts w:cs="Times New Roman"/>
          <w:sz w:val="24"/>
          <w:szCs w:val="24"/>
          <w:lang w:val="ru-RU"/>
        </w:rPr>
      </w:pPr>
      <w:bookmarkStart w:id="13" w:name="_Toc142903367"/>
      <w:r w:rsidRPr="008F09D7">
        <w:rPr>
          <w:rFonts w:cs="Times New Roman"/>
          <w:sz w:val="24"/>
          <w:szCs w:val="24"/>
          <w:lang w:val="ru-RU"/>
        </w:rPr>
        <w:t>1 КЛАСС</w:t>
      </w:r>
      <w:bookmarkEnd w:id="13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К концу обучения в первом классе </w:t>
      </w:r>
      <w:proofErr w:type="gramStart"/>
      <w:r w:rsidRPr="008F09D7">
        <w:rPr>
          <w:sz w:val="24"/>
          <w:szCs w:val="24"/>
        </w:rPr>
        <w:t>обучающийся</w:t>
      </w:r>
      <w:proofErr w:type="gramEnd"/>
      <w:r w:rsidRPr="008F09D7">
        <w:rPr>
          <w:sz w:val="24"/>
          <w:szCs w:val="24"/>
        </w:rPr>
        <w:t xml:space="preserve"> научится: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выполнять действия </w:t>
      </w:r>
      <w:proofErr w:type="gramStart"/>
      <w:r w:rsidRPr="008F09D7">
        <w:rPr>
          <w:sz w:val="24"/>
          <w:szCs w:val="24"/>
        </w:rPr>
        <w:t>со</w:t>
      </w:r>
      <w:proofErr w:type="gramEnd"/>
      <w:r w:rsidRPr="008F09D7">
        <w:rPr>
          <w:sz w:val="24"/>
          <w:szCs w:val="24"/>
        </w:rPr>
        <w:t xml:space="preserve"> множеством объектов (объединять, сравнивать, уравнивать множества путем добавления и убавления предметов); устанавливать </w:t>
      </w:r>
      <w:proofErr w:type="spellStart"/>
      <w:r w:rsidRPr="008F09D7">
        <w:rPr>
          <w:sz w:val="24"/>
          <w:szCs w:val="24"/>
        </w:rPr>
        <w:t>взаимооднозначные</w:t>
      </w:r>
      <w:proofErr w:type="spellEnd"/>
      <w:r w:rsidRPr="008F09D7">
        <w:rPr>
          <w:sz w:val="24"/>
          <w:szCs w:val="24"/>
        </w:rPr>
        <w:t xml:space="preserve"> соответствия;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читать, записывать, сравнивать, упорядочивать числа от 0 до 10;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знать состав числа от 2 – 10;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>читать и записывать числа от 11 – 20;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находить числа, большие/меньшие данного числа на заданное число;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8F09D7">
        <w:rPr>
          <w:sz w:val="24"/>
          <w:szCs w:val="24"/>
        </w:rPr>
        <w:t>см</w:t>
      </w:r>
      <w:proofErr w:type="gramEnd"/>
      <w:r w:rsidRPr="008F09D7">
        <w:rPr>
          <w:sz w:val="24"/>
          <w:szCs w:val="24"/>
        </w:rPr>
        <w:t>) (возможно с использованием алгоритма);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различать число и цифру;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proofErr w:type="gramStart"/>
      <w:r w:rsidRPr="008F09D7">
        <w:rPr>
          <w:sz w:val="24"/>
          <w:szCs w:val="24"/>
        </w:rPr>
        <w:t>распознавать геометрические фигуры: точка, линия (прямая, кривая), отрезок, круг, треугольник, прямоугольник (квадрат), отрезок;</w:t>
      </w:r>
      <w:r w:rsidRPr="008F09D7">
        <w:rPr>
          <w:sz w:val="24"/>
          <w:szCs w:val="24"/>
        </w:rPr>
        <w:tab/>
      </w:r>
      <w:proofErr w:type="gramEnd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8F09D7">
        <w:rPr>
          <w:sz w:val="24"/>
          <w:szCs w:val="24"/>
        </w:rPr>
        <w:t>между</w:t>
      </w:r>
      <w:proofErr w:type="gramEnd"/>
      <w:r w:rsidRPr="008F09D7">
        <w:rPr>
          <w:sz w:val="24"/>
          <w:szCs w:val="24"/>
        </w:rPr>
        <w:t xml:space="preserve">, перед/за, над/под;  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устанавливать и соотносить между собой временные отношения: вчера/сегодня/завтра, раньше/позже, сначала/потом, утро/вечер, день/ночь;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 ориентироваться в пространстве и на листе бумаги;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различать пространственные термины;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группировать объекты по заданному признаку; находить и                                  называть закономерности в ряду объектов повседневной жизни;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сравнивать два объекта (числа, геометрические фигуры);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распределять объекты на две группы по заданному основанию.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</w:p>
    <w:p w:rsidR="00EE5103" w:rsidRDefault="00EE5103" w:rsidP="00B93C5F">
      <w:pPr>
        <w:pStyle w:val="110"/>
        <w:rPr>
          <w:rFonts w:cs="Times New Roman"/>
          <w:sz w:val="24"/>
          <w:szCs w:val="24"/>
        </w:rPr>
        <w:sectPr w:rsidR="00EE5103" w:rsidSect="00EE51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" w:name="_Toc142903372"/>
    </w:p>
    <w:p w:rsidR="00B93C5F" w:rsidRPr="008F09D7" w:rsidRDefault="00B93C5F" w:rsidP="00B93C5F">
      <w:pPr>
        <w:pStyle w:val="110"/>
        <w:rPr>
          <w:rFonts w:cs="Times New Roman"/>
          <w:sz w:val="24"/>
          <w:szCs w:val="24"/>
        </w:rPr>
      </w:pPr>
      <w:r w:rsidRPr="008F09D7">
        <w:rPr>
          <w:rFonts w:cs="Times New Roman"/>
          <w:sz w:val="24"/>
          <w:szCs w:val="24"/>
        </w:rPr>
        <w:lastRenderedPageBreak/>
        <w:t>ТЕМАТИЧЕСКОЕ ПЛАНИРОВАНИЕ</w:t>
      </w:r>
      <w:bookmarkEnd w:id="14"/>
      <w:r w:rsidRPr="008F09D7">
        <w:rPr>
          <w:rFonts w:cs="Times New Roman"/>
          <w:sz w:val="24"/>
          <w:szCs w:val="24"/>
        </w:rPr>
        <w:t xml:space="preserve"> </w:t>
      </w:r>
    </w:p>
    <w:p w:rsidR="00B93C5F" w:rsidRPr="008F09D7" w:rsidRDefault="00B93C5F" w:rsidP="00B93C5F">
      <w:pPr>
        <w:pStyle w:val="21"/>
        <w:rPr>
          <w:rFonts w:cs="Times New Roman"/>
          <w:sz w:val="24"/>
          <w:szCs w:val="24"/>
        </w:rPr>
      </w:pPr>
      <w:bookmarkStart w:id="15" w:name="_Toc142903373"/>
      <w:r w:rsidRPr="008F09D7">
        <w:rPr>
          <w:rFonts w:cs="Times New Roman"/>
          <w:sz w:val="24"/>
          <w:szCs w:val="24"/>
        </w:rPr>
        <w:t>1 КЛАСС (132 часа)</w:t>
      </w:r>
      <w:bookmarkEnd w:id="15"/>
      <w:r w:rsidRPr="008F09D7">
        <w:rPr>
          <w:rFonts w:cs="Times New Roman"/>
          <w:sz w:val="24"/>
          <w:szCs w:val="24"/>
        </w:rPr>
        <w:t xml:space="preserve"> </w:t>
      </w:r>
    </w:p>
    <w:tbl>
      <w:tblPr>
        <w:tblStyle w:val="a5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549"/>
        <w:gridCol w:w="8364"/>
      </w:tblGrid>
      <w:tr w:rsidR="00B93C5F" w:rsidRPr="008F09D7" w:rsidTr="005E18C1">
        <w:tc>
          <w:tcPr>
            <w:tcW w:w="2688" w:type="dxa"/>
            <w:tcBorders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8F09D7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  <w:proofErr w:type="gramStart"/>
            <w:r w:rsidRPr="008F09D7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49" w:type="dxa"/>
            <w:tcBorders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8F09D7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8F09D7">
              <w:rPr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8F09D7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93C5F" w:rsidRPr="008F09D7" w:rsidTr="005E18C1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Числа (28 ч) 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Оценка </w:t>
            </w:r>
            <w:proofErr w:type="spellStart"/>
            <w:r w:rsidRPr="008F09D7">
              <w:rPr>
                <w:sz w:val="24"/>
                <w:szCs w:val="24"/>
              </w:rPr>
              <w:t>сформированности</w:t>
            </w:r>
            <w:proofErr w:type="spellEnd"/>
            <w:r w:rsidRPr="008F09D7">
              <w:rPr>
                <w:sz w:val="24"/>
                <w:szCs w:val="24"/>
              </w:rPr>
              <w:t xml:space="preserve"> элементарных математических представлений.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Выполнение действий </w:t>
            </w:r>
            <w:proofErr w:type="gramStart"/>
            <w:r w:rsidRPr="008F09D7">
              <w:rPr>
                <w:sz w:val="24"/>
                <w:szCs w:val="24"/>
              </w:rPr>
              <w:t>со</w:t>
            </w:r>
            <w:proofErr w:type="gramEnd"/>
            <w:r w:rsidRPr="008F09D7">
              <w:rPr>
                <w:sz w:val="24"/>
                <w:szCs w:val="24"/>
              </w:rPr>
              <w:t xml:space="preserve">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Количественный счет. Прямой и обратный счет. Счет от заданного числа. Порядковый счет.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Числа от 1 до 10: различение, чтение, запись.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Разряды чисел: единицы, десяток.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Счёт предметов, запись результата цифрами.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Состав чисел от 2 до 10.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Порядковый номер объекта </w:t>
            </w:r>
            <w:r w:rsidRPr="008F09D7">
              <w:rPr>
                <w:sz w:val="24"/>
                <w:szCs w:val="24"/>
              </w:rPr>
              <w:lastRenderedPageBreak/>
              <w:t xml:space="preserve">при заданном порядке счёта. Равенство, неравенство (на ознакомительном уровне). Сравнение чисел, сравнение групп предметов по количеству: больше, меньше, столько же.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Число и цифра 0 при измерении, вычислении. Нумерация чисел в пределах 20: знакомство с чтением и записью чисел.  Однозначные и двузначные числа (на ознакомительном уровне).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Учебный диалог: математические представления в повседневной жизни.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Практические упражнения </w:t>
            </w:r>
            <w:proofErr w:type="gramStart"/>
            <w:r w:rsidRPr="008F09D7">
              <w:rPr>
                <w:sz w:val="24"/>
                <w:szCs w:val="24"/>
              </w:rPr>
              <w:t>со</w:t>
            </w:r>
            <w:proofErr w:type="gramEnd"/>
            <w:r w:rsidRPr="008F09D7">
              <w:rPr>
                <w:sz w:val="24"/>
                <w:szCs w:val="24"/>
              </w:rPr>
              <w:t xml:space="preserve"> множеством объектов на объединение множеств, удаление части множеств. Сравнение предметов методом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Отработка умения руководствоваться образцом и сличать результат с эталоном.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Игровые упражнение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Практические упражнения: «Покажи, где 2 предмета?», «Сосчитай и обозначь цифрой», «Найди пару», «Разложи по порядку», «Какой цифры не стало», «Умные пальчики», «Считают ушки».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Игровые упражнения по различению количества предметов (зрительно, на слух), установлением соответствия числа и цифры, представлению чисел словесно и </w:t>
            </w:r>
            <w:proofErr w:type="spellStart"/>
            <w:proofErr w:type="gramStart"/>
            <w:r w:rsidRPr="008F09D7">
              <w:rPr>
                <w:sz w:val="24"/>
                <w:szCs w:val="24"/>
              </w:rPr>
              <w:t>пись</w:t>
            </w:r>
            <w:proofErr w:type="spellEnd"/>
            <w:r w:rsidRPr="008F09D7">
              <w:rPr>
                <w:sz w:val="24"/>
                <w:szCs w:val="24"/>
              </w:rPr>
              <w:t xml:space="preserve"> </w:t>
            </w:r>
            <w:proofErr w:type="spellStart"/>
            <w:r w:rsidRPr="008F09D7">
              <w:rPr>
                <w:sz w:val="24"/>
                <w:szCs w:val="24"/>
              </w:rPr>
              <w:t>менно</w:t>
            </w:r>
            <w:proofErr w:type="spellEnd"/>
            <w:proofErr w:type="gramEnd"/>
            <w:r w:rsidRPr="008F09D7">
              <w:rPr>
                <w:sz w:val="24"/>
                <w:szCs w:val="24"/>
              </w:rPr>
              <w:t xml:space="preserve">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Практические упражнения на формирование знания состава чисел: «Засели домики», «Елочка». Дидактические игры «Кораблики», «Математический цветок».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Письмо цифр. Практическая работа с цифрами: обводка по контуру, штриховка, лепка и конструирование и др. Игра «Волшебный мешочек».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в парах/ группах. Формулирование ответов на вопросы: «Сколько?», «</w:t>
            </w:r>
            <w:proofErr w:type="gramStart"/>
            <w:r w:rsidRPr="008F09D7">
              <w:rPr>
                <w:sz w:val="24"/>
                <w:szCs w:val="24"/>
              </w:rPr>
              <w:t>Который</w:t>
            </w:r>
            <w:proofErr w:type="gramEnd"/>
            <w:r w:rsidRPr="008F09D7">
              <w:rPr>
                <w:sz w:val="24"/>
                <w:szCs w:val="24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Логический тренинг «Упорядочивание рядов»: расположи в заданной последовательности числа по возрастанию/убыванию от заданного числа.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Поэлементное сравнение групп чисел. Словесное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Практические работы: «Сравнение предметов, изображенных на картинках», «Вставь пропущенный знак сравнения».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</w:p>
        </w:tc>
      </w:tr>
      <w:tr w:rsidR="00B93C5F" w:rsidRPr="008F09D7" w:rsidTr="005E18C1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 xml:space="preserve">1 Выделенное количество учебных часов на изучение разделов носит рекомендательный характер и может быть скорректировано для обеспечения  </w:t>
            </w:r>
            <w:proofErr w:type="gramStart"/>
            <w:r w:rsidRPr="008F09D7">
              <w:rPr>
                <w:sz w:val="24"/>
                <w:szCs w:val="24"/>
              </w:rPr>
              <w:t>возможности реализации идеи дифференциации содержания</w:t>
            </w:r>
            <w:proofErr w:type="gramEnd"/>
            <w:r w:rsidRPr="008F09D7">
              <w:rPr>
                <w:sz w:val="24"/>
                <w:szCs w:val="24"/>
              </w:rPr>
              <w:t xml:space="preserve"> </w:t>
            </w:r>
            <w:proofErr w:type="spellStart"/>
            <w:r w:rsidRPr="008F09D7">
              <w:rPr>
                <w:sz w:val="24"/>
                <w:szCs w:val="24"/>
              </w:rPr>
              <w:t>обученияс</w:t>
            </w:r>
            <w:proofErr w:type="spellEnd"/>
            <w:r w:rsidRPr="008F09D7">
              <w:rPr>
                <w:sz w:val="24"/>
                <w:szCs w:val="24"/>
              </w:rPr>
              <w:t xml:space="preserve"> учётом особенностей общеобразовательной организации и уровня подготовки обучающихся.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B93C5F" w:rsidRPr="008F09D7" w:rsidTr="005E18C1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Величины (8ч)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  <w:proofErr w:type="gramStart"/>
            <w:r w:rsidRPr="008F09D7">
              <w:rPr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Единицы длины: сантиметр.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Использование линейки для измерения длины отрезка. 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Практические упражнения: «Найди путь короче», «Начерти заданный отрезок», «Найди такой же», «Измерь длину», «Соедини пронумерованные точки с помощью линейки», «Измерь длины нарисованных предметов и </w:t>
            </w:r>
            <w:r w:rsidRPr="008F09D7">
              <w:rPr>
                <w:sz w:val="24"/>
                <w:szCs w:val="24"/>
              </w:rPr>
              <w:lastRenderedPageBreak/>
              <w:t>запиши результат».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</w:tc>
      </w:tr>
      <w:tr w:rsidR="00B93C5F" w:rsidRPr="008F09D7" w:rsidTr="005E18C1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Арифметические действия (42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Сложение и вычитание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чисел в пределах 10.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Названия компонентов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действий, результатов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действий сложения,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Вычитание как действие,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 w:rsidRPr="008F09D7">
              <w:rPr>
                <w:sz w:val="24"/>
                <w:szCs w:val="24"/>
              </w:rPr>
              <w:t>обратное</w:t>
            </w:r>
            <w:proofErr w:type="gramEnd"/>
            <w:r w:rsidRPr="008F09D7">
              <w:rPr>
                <w:sz w:val="24"/>
                <w:szCs w:val="24"/>
              </w:rPr>
              <w:t xml:space="preserve"> сложению.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Неизвестное слагаемое.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Сложение </w:t>
            </w:r>
            <w:proofErr w:type="gramStart"/>
            <w:r w:rsidRPr="008F09D7">
              <w:rPr>
                <w:sz w:val="24"/>
                <w:szCs w:val="24"/>
              </w:rPr>
              <w:t>одинаковых</w:t>
            </w:r>
            <w:proofErr w:type="gramEnd"/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слагаемых. Счёт по 2, по 3, по 5.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Прибавление и вычитание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нуля.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Сложение и вычитание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чисел в пределах 10. Вычисление суммы, разности трёх чисел.</w:t>
            </w:r>
          </w:p>
        </w:tc>
        <w:tc>
          <w:tcPr>
            <w:tcW w:w="8364" w:type="dxa"/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Игры: «Засели домик», «Лесенка», «Молчанка», математические раскраски.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Иллюстрация с помощью предметной модели переместительного свойства сложения, способа нахождения неизвестного слагаемого. </w:t>
            </w:r>
            <w:proofErr w:type="gramStart"/>
            <w:r w:rsidRPr="008F09D7">
              <w:rPr>
                <w:sz w:val="24"/>
                <w:szCs w:val="24"/>
              </w:rPr>
              <w:t>Под руководством педагога выполнение счёта с использованием заданной</w:t>
            </w:r>
            <w:proofErr w:type="gramEnd"/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единицы счёта.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93C5F" w:rsidRPr="008F09D7" w:rsidTr="005E18C1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Текстовые задачи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(24ч)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Составление математических рассказов.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Текстовая задача: </w:t>
            </w:r>
            <w:r w:rsidRPr="008F09D7">
              <w:rPr>
                <w:sz w:val="24"/>
                <w:szCs w:val="24"/>
              </w:rPr>
              <w:lastRenderedPageBreak/>
              <w:t>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 Знакомство с алгоритмом оформления задачи: условие, решение и ответ задачи.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Наблюдение за математическими отношениями в математических рассказах.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Составление задачи в предметно-практической деятельности учителя с детьми.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 w:rsidRPr="008F09D7">
              <w:rPr>
                <w:sz w:val="24"/>
                <w:szCs w:val="24"/>
              </w:rPr>
              <w:lastRenderedPageBreak/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  <w:proofErr w:type="gramEnd"/>
            <w:r w:rsidRPr="008F09D7">
              <w:rPr>
                <w:sz w:val="24"/>
                <w:szCs w:val="24"/>
              </w:rPr>
              <w:t xml:space="preserve"> Составление математических рассказов по иллюстрациям.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</w:t>
            </w:r>
            <w:proofErr w:type="gramStart"/>
            <w:r w:rsidRPr="008F09D7">
              <w:rPr>
                <w:sz w:val="24"/>
                <w:szCs w:val="24"/>
              </w:rPr>
              <w:t>на сколько</w:t>
            </w:r>
            <w:proofErr w:type="gramEnd"/>
            <w:r w:rsidRPr="008F09D7">
              <w:rPr>
                <w:sz w:val="24"/>
                <w:szCs w:val="24"/>
              </w:rPr>
              <w:t xml:space="preserve"> больше/меньше», «сколько всего», «сколько осталось»). Различение текста и текстовой задачи,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 w:rsidRPr="008F09D7">
              <w:rPr>
                <w:sz w:val="24"/>
                <w:szCs w:val="24"/>
              </w:rPr>
              <w:t>представленного</w:t>
            </w:r>
            <w:proofErr w:type="gramEnd"/>
            <w:r w:rsidRPr="008F09D7">
              <w:rPr>
                <w:sz w:val="24"/>
                <w:szCs w:val="24"/>
              </w:rPr>
              <w:t xml:space="preserve"> в текстовой задаче.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Отработка алгоритма записи условия, решения и ответа задачи.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Коллективная работа: найди недостающий элемент в задаче (отсутствует вопрос или числовые данные).</w:t>
            </w:r>
          </w:p>
        </w:tc>
      </w:tr>
      <w:tr w:rsidR="00B93C5F" w:rsidRPr="008F09D7" w:rsidTr="005E18C1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Пространственные, временные отношения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 геометрические фигуры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(20 ч)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Расположение предметов и объектов по отношению к себе: ближе/дальше, выше/ниже, справа/слева. Понятие спереди/сзади (</w:t>
            </w:r>
            <w:proofErr w:type="gramStart"/>
            <w:r w:rsidRPr="008F09D7">
              <w:rPr>
                <w:sz w:val="24"/>
                <w:szCs w:val="24"/>
              </w:rPr>
              <w:t>перед</w:t>
            </w:r>
            <w:proofErr w:type="gramEnd"/>
            <w:r w:rsidRPr="008F09D7">
              <w:rPr>
                <w:sz w:val="24"/>
                <w:szCs w:val="24"/>
              </w:rPr>
              <w:t xml:space="preserve">/за/между); над/под в практической деятельности. </w:t>
            </w:r>
            <w:proofErr w:type="gramStart"/>
            <w:r w:rsidRPr="008F09D7">
              <w:rPr>
                <w:sz w:val="24"/>
                <w:szCs w:val="24"/>
              </w:rPr>
              <w:t>Правое</w:t>
            </w:r>
            <w:proofErr w:type="gramEnd"/>
            <w:r w:rsidRPr="008F09D7">
              <w:rPr>
                <w:sz w:val="24"/>
                <w:szCs w:val="24"/>
              </w:rPr>
              <w:t xml:space="preserve"> и левое в окружающем пространстве.  Пространственное расположение предметов и </w:t>
            </w:r>
            <w:r w:rsidRPr="008F09D7">
              <w:rPr>
                <w:sz w:val="24"/>
                <w:szCs w:val="24"/>
              </w:rPr>
              <w:lastRenderedPageBreak/>
              <w:t xml:space="preserve">объектов на плоскости,        в пространстве: слева/ справа, сверху/снизу, </w:t>
            </w:r>
            <w:proofErr w:type="gramStart"/>
            <w:r w:rsidRPr="008F09D7">
              <w:rPr>
                <w:sz w:val="24"/>
                <w:szCs w:val="24"/>
              </w:rPr>
              <w:t>между</w:t>
            </w:r>
            <w:proofErr w:type="gramEnd"/>
            <w:r w:rsidRPr="008F09D7">
              <w:rPr>
                <w:sz w:val="24"/>
                <w:szCs w:val="24"/>
              </w:rPr>
              <w:t xml:space="preserve">; </w:t>
            </w:r>
            <w:proofErr w:type="gramStart"/>
            <w:r w:rsidRPr="008F09D7">
              <w:rPr>
                <w:sz w:val="24"/>
                <w:szCs w:val="24"/>
              </w:rPr>
              <w:t>установление</w:t>
            </w:r>
            <w:proofErr w:type="gramEnd"/>
            <w:r w:rsidRPr="008F09D7">
              <w:rPr>
                <w:sz w:val="24"/>
                <w:szCs w:val="24"/>
              </w:rPr>
              <w:t xml:space="preserve">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суток, их последовательность.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Распознавание объекта и его отражения. </w:t>
            </w:r>
            <w:proofErr w:type="gramStart"/>
            <w:r w:rsidRPr="008F09D7">
              <w:rPr>
                <w:sz w:val="24"/>
                <w:szCs w:val="24"/>
              </w:rPr>
              <w:t xml:space="preserve">Геометрические фигуры: распознавание и изображение геометрических фигур: точка, линия (прямая, кривая), луч, отрезок, </w:t>
            </w:r>
            <w:r w:rsidRPr="008F09D7">
              <w:rPr>
                <w:sz w:val="24"/>
                <w:szCs w:val="24"/>
              </w:rPr>
              <w:lastRenderedPageBreak/>
              <w:t>ломаная.</w:t>
            </w:r>
            <w:proofErr w:type="gramEnd"/>
            <w:r w:rsidRPr="008F09D7">
              <w:rPr>
                <w:sz w:val="24"/>
                <w:szCs w:val="24"/>
              </w:rPr>
              <w:t xml:space="preserve"> Распознавание и сравнение фигур: многоугольник, треугольник, прямоугольник, квадрат, круг, овал.  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Учебный диалог: пространство, которое меня окружает.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Практические упражнения на определение пространственных отношений относительно себя (ближе/дальше, выше/ниже, справа/слева). Понятие спереди/сзади (</w:t>
            </w:r>
            <w:proofErr w:type="gramStart"/>
            <w:r w:rsidRPr="008F09D7">
              <w:rPr>
                <w:sz w:val="24"/>
                <w:szCs w:val="24"/>
              </w:rPr>
              <w:t>перед</w:t>
            </w:r>
            <w:proofErr w:type="gramEnd"/>
            <w:r w:rsidRPr="008F09D7">
              <w:rPr>
                <w:sz w:val="24"/>
                <w:szCs w:val="24"/>
              </w:rPr>
              <w:t xml:space="preserve">/за/между); над/под в практической деятельности. </w:t>
            </w:r>
            <w:proofErr w:type="gramStart"/>
            <w:r w:rsidRPr="008F09D7">
              <w:rPr>
                <w:sz w:val="24"/>
                <w:szCs w:val="24"/>
              </w:rPr>
              <w:t>Правое</w:t>
            </w:r>
            <w:proofErr w:type="gramEnd"/>
            <w:r w:rsidRPr="008F09D7">
              <w:rPr>
                <w:sz w:val="24"/>
                <w:szCs w:val="24"/>
              </w:rPr>
              <w:t xml:space="preserve"> и левое в окружающем пространстве. 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Игры: «Где звенит колокольчик?», «Куда бросили мяч?».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Предметно-практическое оперирование с предметами в пространстве «Расставь предметы», «Расставь мебель».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Предметно-практическое оперирование с предметами на плоскости.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Графические диктанты. Графические узоры. Игры «Как пройти к домику?», «Лабиринты», «Муха», «Что изменилось?».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в парах: установление временных отношений: раньше/позже, сначала/потом.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Учебная дискуссия: установи последовательность.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Практическая работа: «Лента времени».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Игры на определение частей суток: «Когда это бывает?», «Найди ошибку».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«Расположи фигуры в заданном порядке», «Найди модели фигур в классе» и т. п.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Логический тренинг: группировка изученных геометрических фигур по заданному основанию; выделение лишней фигуры «Четвертый лишний».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                               изображения (узора, геометрической фигуры), называние элементов узора, геометрической фигуры.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Практические работы: измерение длины отрезка, ломаной, длины стороны квадрата, сторон прямоугольника. Комментирование хода и результата </w:t>
            </w:r>
            <w:r w:rsidRPr="008F09D7">
              <w:rPr>
                <w:sz w:val="24"/>
                <w:szCs w:val="24"/>
              </w:rPr>
              <w:lastRenderedPageBreak/>
              <w:t>работы; установление соответствия результата и поставленного вопроса.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B93C5F" w:rsidRPr="008F09D7" w:rsidTr="005E18C1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Математическая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информация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(10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Сбор данных об объекте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 w:rsidRPr="008F09D7">
              <w:rPr>
                <w:sz w:val="24"/>
                <w:szCs w:val="24"/>
              </w:rPr>
              <w:t>объектов (количество,</w:t>
            </w:r>
            <w:proofErr w:type="gramEnd"/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форма, размер); выбор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предметов по образцу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(по заданным признакам).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Группировка объектов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по заданному признаку.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Закономерность в ряду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заданных объектов: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Чтение рисунка, схемы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1—2 числовыми данными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(значениями данных величин).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Выполнение 1—3-шаговых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инструкций, связанных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364" w:type="dxa"/>
          </w:tcPr>
          <w:p w:rsidR="00B93C5F" w:rsidRPr="008F09D7" w:rsidRDefault="00B93C5F" w:rsidP="005E18C1">
            <w:pPr>
              <w:pStyle w:val="a3"/>
              <w:spacing w:before="0" w:after="0"/>
              <w:ind w:right="153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Коллективное наблюдение: распознавание в окружающем мире ситуаций, которые целесообразно сформулировать на языке математики и решить </w:t>
            </w:r>
            <w:proofErr w:type="gramStart"/>
            <w:r w:rsidRPr="008F09D7">
              <w:rPr>
                <w:sz w:val="24"/>
                <w:szCs w:val="24"/>
              </w:rPr>
              <w:t>математическими</w:t>
            </w:r>
            <w:proofErr w:type="gramEnd"/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средствами.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в парах/группах: поиск общих свой</w:t>
            </w:r>
            <w:proofErr w:type="gramStart"/>
            <w:r w:rsidRPr="008F09D7">
              <w:rPr>
                <w:sz w:val="24"/>
                <w:szCs w:val="24"/>
              </w:rPr>
              <w:t>ств гр</w:t>
            </w:r>
            <w:proofErr w:type="gramEnd"/>
            <w:r w:rsidRPr="008F09D7">
              <w:rPr>
                <w:sz w:val="24"/>
                <w:szCs w:val="24"/>
              </w:rPr>
              <w:t xml:space="preserve">упп предметов (цвет, форма, величина, количество, назначение и др.).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</w:tc>
      </w:tr>
    </w:tbl>
    <w:p w:rsidR="00B93C5F" w:rsidRPr="008F09D7" w:rsidRDefault="00B93C5F" w:rsidP="00B93C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C5F" w:rsidRPr="008F09D7" w:rsidRDefault="00B93C5F" w:rsidP="00B93C5F">
      <w:pPr>
        <w:pStyle w:val="21"/>
        <w:rPr>
          <w:rFonts w:cs="Times New Roman"/>
          <w:sz w:val="24"/>
          <w:szCs w:val="24"/>
        </w:rPr>
      </w:pPr>
    </w:p>
    <w:p w:rsidR="00B93C5F" w:rsidRPr="008F09D7" w:rsidRDefault="00B93C5F" w:rsidP="00B93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3C5F" w:rsidRPr="008F09D7" w:rsidRDefault="00B93C5F">
      <w:pPr>
        <w:rPr>
          <w:rFonts w:ascii="Times New Roman" w:hAnsi="Times New Roman" w:cs="Times New Roman"/>
          <w:sz w:val="24"/>
          <w:szCs w:val="24"/>
        </w:rPr>
      </w:pPr>
    </w:p>
    <w:sectPr w:rsidR="00B93C5F" w:rsidRPr="008F09D7" w:rsidSect="00EE51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345D"/>
    <w:multiLevelType w:val="hybridMultilevel"/>
    <w:tmpl w:val="CFFC6E48"/>
    <w:lvl w:ilvl="0" w:tplc="3D0440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688ACB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8128A9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A81E7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1E224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24E92A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146220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E1679A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FBA5B2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5F"/>
    <w:rsid w:val="001B46E5"/>
    <w:rsid w:val="002A0089"/>
    <w:rsid w:val="002F2385"/>
    <w:rsid w:val="007A4FB3"/>
    <w:rsid w:val="008F09D7"/>
    <w:rsid w:val="00B93C5F"/>
    <w:rsid w:val="00CD1884"/>
    <w:rsid w:val="00D1659B"/>
    <w:rsid w:val="00D51DFC"/>
    <w:rsid w:val="00E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5F"/>
    <w:pPr>
      <w:spacing w:after="160" w:line="259" w:lineRule="auto"/>
    </w:pPr>
  </w:style>
  <w:style w:type="paragraph" w:styleId="1">
    <w:name w:val="heading 1"/>
    <w:basedOn w:val="a"/>
    <w:link w:val="11"/>
    <w:uiPriority w:val="1"/>
    <w:qFormat/>
    <w:rsid w:val="007A4FB3"/>
    <w:pPr>
      <w:widowControl w:val="0"/>
      <w:autoSpaceDE w:val="0"/>
      <w:autoSpaceDN w:val="0"/>
      <w:spacing w:before="5" w:after="0" w:line="240" w:lineRule="auto"/>
      <w:ind w:left="7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93C5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B93C5F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Body Text"/>
    <w:basedOn w:val="a"/>
    <w:link w:val="a4"/>
    <w:uiPriority w:val="1"/>
    <w:qFormat/>
    <w:rsid w:val="00B93C5F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93C5F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10"/>
    <w:uiPriority w:val="9"/>
    <w:rsid w:val="00B93C5F"/>
    <w:rPr>
      <w:rFonts w:ascii="Times New Roman" w:eastAsiaTheme="majorEastAsia" w:hAnsi="Times New Roman" w:cstheme="majorBidi"/>
      <w:sz w:val="28"/>
      <w:szCs w:val="32"/>
    </w:rPr>
  </w:style>
  <w:style w:type="character" w:customStyle="1" w:styleId="2">
    <w:name w:val="Заголовок 2 Знак"/>
    <w:basedOn w:val="a0"/>
    <w:link w:val="21"/>
    <w:uiPriority w:val="9"/>
    <w:rsid w:val="00B93C5F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B93C5F"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customStyle="1" w:styleId="3">
    <w:name w:val="Заголовок 3 Знак"/>
    <w:basedOn w:val="a0"/>
    <w:link w:val="31"/>
    <w:uiPriority w:val="9"/>
    <w:rsid w:val="00B93C5F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table" w:styleId="a5">
    <w:name w:val="Table Grid"/>
    <w:basedOn w:val="a1"/>
    <w:uiPriority w:val="39"/>
    <w:rsid w:val="00B93C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510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1"/>
    <w:basedOn w:val="a0"/>
    <w:link w:val="1"/>
    <w:uiPriority w:val="1"/>
    <w:rsid w:val="007A4FB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A4F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4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5F"/>
    <w:pPr>
      <w:spacing w:after="160" w:line="259" w:lineRule="auto"/>
    </w:pPr>
  </w:style>
  <w:style w:type="paragraph" w:styleId="1">
    <w:name w:val="heading 1"/>
    <w:basedOn w:val="a"/>
    <w:link w:val="11"/>
    <w:uiPriority w:val="1"/>
    <w:qFormat/>
    <w:rsid w:val="007A4FB3"/>
    <w:pPr>
      <w:widowControl w:val="0"/>
      <w:autoSpaceDE w:val="0"/>
      <w:autoSpaceDN w:val="0"/>
      <w:spacing w:before="5" w:after="0" w:line="240" w:lineRule="auto"/>
      <w:ind w:left="7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93C5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B93C5F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Body Text"/>
    <w:basedOn w:val="a"/>
    <w:link w:val="a4"/>
    <w:uiPriority w:val="1"/>
    <w:qFormat/>
    <w:rsid w:val="00B93C5F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93C5F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10"/>
    <w:uiPriority w:val="9"/>
    <w:rsid w:val="00B93C5F"/>
    <w:rPr>
      <w:rFonts w:ascii="Times New Roman" w:eastAsiaTheme="majorEastAsia" w:hAnsi="Times New Roman" w:cstheme="majorBidi"/>
      <w:sz w:val="28"/>
      <w:szCs w:val="32"/>
    </w:rPr>
  </w:style>
  <w:style w:type="character" w:customStyle="1" w:styleId="2">
    <w:name w:val="Заголовок 2 Знак"/>
    <w:basedOn w:val="a0"/>
    <w:link w:val="21"/>
    <w:uiPriority w:val="9"/>
    <w:rsid w:val="00B93C5F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B93C5F"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customStyle="1" w:styleId="3">
    <w:name w:val="Заголовок 3 Знак"/>
    <w:basedOn w:val="a0"/>
    <w:link w:val="31"/>
    <w:uiPriority w:val="9"/>
    <w:rsid w:val="00B93C5F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table" w:styleId="a5">
    <w:name w:val="Table Grid"/>
    <w:basedOn w:val="a1"/>
    <w:uiPriority w:val="39"/>
    <w:rsid w:val="00B93C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510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1"/>
    <w:basedOn w:val="a0"/>
    <w:link w:val="1"/>
    <w:uiPriority w:val="1"/>
    <w:rsid w:val="007A4FB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A4F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4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6229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2024-11-07T11:13:00Z</dcterms:created>
  <dcterms:modified xsi:type="dcterms:W3CDTF">2024-11-07T11:13:00Z</dcterms:modified>
</cp:coreProperties>
</file>